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D" w:rsidRDefault="00E40A7D" w:rsidP="00E40A7D">
      <w:pPr>
        <w:pStyle w:val="Default"/>
        <w:jc w:val="center"/>
      </w:pPr>
      <w:r>
        <w:t>Раскрытие информации</w:t>
      </w:r>
    </w:p>
    <w:p w:rsidR="00E40A7D" w:rsidRDefault="00E40A7D" w:rsidP="00E40A7D">
      <w:pPr>
        <w:pStyle w:val="Default"/>
        <w:jc w:val="center"/>
      </w:pPr>
      <w:r>
        <w:t>в соответствии с Постановлением правительства РФ от 21 января 2004г. №24</w:t>
      </w:r>
    </w:p>
    <w:p w:rsidR="00E40A7D" w:rsidRDefault="00E40A7D" w:rsidP="00E40A7D">
      <w:pPr>
        <w:pStyle w:val="Default"/>
        <w:jc w:val="center"/>
      </w:pPr>
      <w:r>
        <w:t>«Об утверждении стандартов раскрытия информации субъектами оптового и розничных рынков электрической энергии»</w:t>
      </w:r>
    </w:p>
    <w:p w:rsidR="00E40A7D" w:rsidRDefault="00E40A7D" w:rsidP="00E40A7D">
      <w:pPr>
        <w:pStyle w:val="Default"/>
        <w:jc w:val="center"/>
      </w:pPr>
      <w:r>
        <w:t xml:space="preserve">по п.19 </w:t>
      </w:r>
      <w:proofErr w:type="spellStart"/>
      <w:r>
        <w:t>пп</w:t>
      </w:r>
      <w:proofErr w:type="spellEnd"/>
      <w:r>
        <w:t>. г абз.3</w:t>
      </w:r>
    </w:p>
    <w:p w:rsidR="00200679" w:rsidRDefault="00200679"/>
    <w:p w:rsidR="00CF2A82" w:rsidRPr="00E40A7D" w:rsidRDefault="00E40A7D" w:rsidP="00CF2A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Сведения</w:t>
      </w:r>
      <w:r w:rsidR="007805D4">
        <w:rPr>
          <w:rFonts w:ascii="Times New Roman" w:hAnsi="Times New Roman"/>
          <w:sz w:val="24"/>
          <w:szCs w:val="24"/>
        </w:rPr>
        <w:t xml:space="preserve"> </w:t>
      </w:r>
      <w:r w:rsidR="00CF2A82" w:rsidRPr="00E40A7D">
        <w:rPr>
          <w:rFonts w:ascii="Times New Roman" w:hAnsi="Times New Roman"/>
          <w:sz w:val="24"/>
          <w:szCs w:val="24"/>
        </w:rPr>
        <w:t>о потерях, возникающих в электрических сетях</w:t>
      </w:r>
    </w:p>
    <w:p w:rsidR="00CF2A82" w:rsidRPr="00E40A7D" w:rsidRDefault="00CF2A82" w:rsidP="00CF2A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ООО «Томские электрические сети»</w:t>
      </w:r>
      <w:r w:rsidR="00A1432E">
        <w:rPr>
          <w:rFonts w:ascii="Times New Roman" w:hAnsi="Times New Roman"/>
          <w:sz w:val="24"/>
          <w:szCs w:val="24"/>
        </w:rPr>
        <w:t xml:space="preserve"> за 2023г.</w:t>
      </w:r>
    </w:p>
    <w:p w:rsidR="00CF2A82" w:rsidRDefault="00CF2A82" w:rsidP="00CF2A82">
      <w:pPr>
        <w:pStyle w:val="Default"/>
        <w:jc w:val="right"/>
      </w:pPr>
      <w:r>
        <w:rPr>
          <w:sz w:val="19"/>
          <w:szCs w:val="19"/>
        </w:rPr>
        <w:t>тыс. кВт·ч</w:t>
      </w:r>
    </w:p>
    <w:p w:rsidR="00A81345" w:rsidRPr="00A81345" w:rsidRDefault="00A81345" w:rsidP="00A81345">
      <w:pPr>
        <w:spacing w:after="0"/>
        <w:rPr>
          <w:vanish/>
        </w:rPr>
      </w:pPr>
    </w:p>
    <w:tbl>
      <w:tblPr>
        <w:tblW w:w="15136" w:type="dxa"/>
        <w:tblLook w:val="04A0" w:firstRow="1" w:lastRow="0" w:firstColumn="1" w:lastColumn="0" w:noHBand="0" w:noVBand="1"/>
      </w:tblPr>
      <w:tblGrid>
        <w:gridCol w:w="118"/>
        <w:gridCol w:w="6520"/>
        <w:gridCol w:w="1480"/>
        <w:gridCol w:w="1280"/>
        <w:gridCol w:w="1460"/>
        <w:gridCol w:w="1420"/>
        <w:gridCol w:w="1340"/>
        <w:gridCol w:w="1518"/>
      </w:tblGrid>
      <w:tr w:rsidR="00A1432E" w:rsidRPr="00A1432E" w:rsidTr="00A1432E">
        <w:trPr>
          <w:gridBefore w:val="1"/>
          <w:gridAfter w:val="1"/>
          <w:wBefore w:w="118" w:type="dxa"/>
          <w:wAfter w:w="1518" w:type="dxa"/>
          <w:trHeight w:val="330"/>
        </w:trPr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A1432E" w:rsidRPr="00A1432E" w:rsidTr="00A1432E">
        <w:trPr>
          <w:gridBefore w:val="1"/>
          <w:gridAfter w:val="1"/>
          <w:wBefore w:w="118" w:type="dxa"/>
          <w:wAfter w:w="1518" w:type="dxa"/>
          <w:trHeight w:val="330"/>
        </w:trPr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32E" w:rsidRPr="00A1432E" w:rsidRDefault="00A1432E" w:rsidP="00A14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32E" w:rsidRPr="00A1432E" w:rsidRDefault="00A1432E" w:rsidP="00A14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6(10) </w:t>
            </w:r>
            <w:proofErr w:type="spellStart"/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14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1432E" w:rsidRPr="00A1432E" w:rsidTr="00A1432E">
        <w:trPr>
          <w:gridBefore w:val="1"/>
          <w:gridAfter w:val="1"/>
          <w:wBefore w:w="118" w:type="dxa"/>
          <w:wAfter w:w="1518" w:type="dxa"/>
          <w:trHeight w:val="4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Отпуск электроэнергии в сеть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112 132,89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6 027,49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34 277,11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71 828,29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1432E" w:rsidRPr="00A1432E" w:rsidTr="00A1432E">
        <w:trPr>
          <w:gridBefore w:val="1"/>
          <w:gridAfter w:val="1"/>
          <w:wBefore w:w="118" w:type="dxa"/>
          <w:wAfter w:w="1518" w:type="dxa"/>
          <w:trHeight w:val="37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Отпуск (передача) электроэнергии потребителям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103 221,18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1459,486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75999,522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25744,164</w:t>
            </w:r>
          </w:p>
        </w:tc>
      </w:tr>
      <w:tr w:rsidR="00A1432E" w:rsidRPr="00A1432E" w:rsidTr="00A1432E">
        <w:trPr>
          <w:gridBefore w:val="1"/>
          <w:gridAfter w:val="1"/>
          <w:wBefore w:w="118" w:type="dxa"/>
          <w:wAfter w:w="1518" w:type="dxa"/>
          <w:trHeight w:val="34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Потери электроэнергии в сети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4871,767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3544,857</w:t>
            </w:r>
          </w:p>
        </w:tc>
      </w:tr>
      <w:tr w:rsidR="00A1432E" w:rsidRPr="00A1432E" w:rsidTr="00A1432E">
        <w:trPr>
          <w:gridBefore w:val="1"/>
          <w:gridAfter w:val="1"/>
          <w:wBefore w:w="118" w:type="dxa"/>
          <w:wAfter w:w="1518" w:type="dxa"/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Относительно отпуска ЭЭ в сеть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2E" w:rsidRPr="00A1432E" w:rsidRDefault="00A1432E" w:rsidP="00A1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A82" w:rsidTr="00A1432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5136" w:type="dxa"/>
            <w:gridSpan w:val="8"/>
          </w:tcPr>
          <w:p w:rsidR="00EE5504" w:rsidRPr="00EE5504" w:rsidRDefault="00EE5504" w:rsidP="00EE5504">
            <w:pPr>
              <w:pStyle w:val="Default"/>
              <w:jc w:val="both"/>
            </w:pPr>
          </w:p>
          <w:p w:rsidR="00CF2A82" w:rsidRDefault="00CF2A82" w:rsidP="007D314B">
            <w:pPr>
              <w:pStyle w:val="Default"/>
              <w:ind w:firstLine="709"/>
              <w:jc w:val="both"/>
              <w:rPr>
                <w:sz w:val="19"/>
                <w:szCs w:val="19"/>
              </w:rPr>
            </w:pPr>
            <w:r w:rsidRPr="00EE5504">
              <w:t>В 20</w:t>
            </w:r>
            <w:r w:rsidR="00C32A65">
              <w:t>2</w:t>
            </w:r>
            <w:r w:rsidR="00A1432E">
              <w:t>3</w:t>
            </w:r>
            <w:r w:rsidRPr="00EE5504">
              <w:t xml:space="preserve"> году</w:t>
            </w:r>
            <w:r w:rsidR="00C13139">
              <w:t xml:space="preserve"> </w:t>
            </w:r>
            <w:r w:rsidRPr="00EE5504">
              <w:t>ООО «Томские электрические сети» приобретало объем электрической энергии, необходимый для компенсации потерь в принадлежащих ООО «Томски</w:t>
            </w:r>
            <w:r w:rsidR="00C32A65">
              <w:t xml:space="preserve">е электрические сети» сетях, у </w:t>
            </w:r>
            <w:r w:rsidRPr="00EE5504">
              <w:t>АО «</w:t>
            </w:r>
            <w:r w:rsidRPr="007D314B">
              <w:t>Томскэнергосбыт». Затраты на покупку потерь электроэнергии в собственных сетях для ООО «Томские электрические сети» в 20</w:t>
            </w:r>
            <w:r w:rsidR="00C32A65" w:rsidRPr="007D314B">
              <w:t>2</w:t>
            </w:r>
            <w:r w:rsidR="007805D4" w:rsidRPr="007D314B">
              <w:t>3</w:t>
            </w:r>
            <w:r w:rsidRPr="007D314B">
              <w:t xml:space="preserve"> году составили </w:t>
            </w:r>
            <w:bookmarkStart w:id="0" w:name="_GoBack"/>
            <w:bookmarkEnd w:id="0"/>
            <w:r w:rsidR="007D314B" w:rsidRPr="007D314B">
              <w:t>28 626 702,25</w:t>
            </w:r>
            <w:r w:rsidR="00247634" w:rsidRPr="007D314B">
              <w:t xml:space="preserve"> </w:t>
            </w:r>
            <w:r w:rsidRPr="007D314B">
              <w:t xml:space="preserve">руб. </w:t>
            </w:r>
            <w:r w:rsidR="007D314B" w:rsidRPr="007D314B">
              <w:t>без</w:t>
            </w:r>
            <w:r w:rsidRPr="007D314B">
              <w:t xml:space="preserve"> учет</w:t>
            </w:r>
            <w:r w:rsidR="007D314B" w:rsidRPr="007D314B">
              <w:t>а</w:t>
            </w:r>
            <w:r w:rsidRPr="007D314B">
              <w:t xml:space="preserve"> НДС</w:t>
            </w: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E40A7D" w:rsidRPr="00E40A7D" w:rsidRDefault="00E40A7D" w:rsidP="00E40A7D">
      <w:pPr>
        <w:rPr>
          <w:rFonts w:ascii="Times New Roman" w:hAnsi="Times New Roman"/>
          <w:sz w:val="24"/>
          <w:szCs w:val="24"/>
        </w:rPr>
      </w:pPr>
    </w:p>
    <w:p w:rsidR="00CF2A82" w:rsidRPr="00E40A7D" w:rsidRDefault="00CF2A82">
      <w:pPr>
        <w:rPr>
          <w:rFonts w:ascii="Times New Roman" w:hAnsi="Times New Roman"/>
          <w:sz w:val="24"/>
          <w:szCs w:val="24"/>
        </w:rPr>
      </w:pPr>
    </w:p>
    <w:sectPr w:rsidR="00CF2A82" w:rsidRPr="00E40A7D" w:rsidSect="00E40A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D"/>
    <w:rsid w:val="001D55F6"/>
    <w:rsid w:val="00200679"/>
    <w:rsid w:val="00247634"/>
    <w:rsid w:val="0032443B"/>
    <w:rsid w:val="003871FC"/>
    <w:rsid w:val="006C69AC"/>
    <w:rsid w:val="007805D4"/>
    <w:rsid w:val="007B3B8B"/>
    <w:rsid w:val="007D314B"/>
    <w:rsid w:val="008C0167"/>
    <w:rsid w:val="008C6B1A"/>
    <w:rsid w:val="00A1432E"/>
    <w:rsid w:val="00A81345"/>
    <w:rsid w:val="00C13139"/>
    <w:rsid w:val="00C32A65"/>
    <w:rsid w:val="00CF2A82"/>
    <w:rsid w:val="00E40A7D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557A"/>
  <w15:docId w15:val="{C2985942-D093-4F4D-A24D-035FAE26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Алексей</cp:lastModifiedBy>
  <cp:revision>3</cp:revision>
  <dcterms:created xsi:type="dcterms:W3CDTF">2024-03-21T02:12:00Z</dcterms:created>
  <dcterms:modified xsi:type="dcterms:W3CDTF">2024-03-21T03:39:00Z</dcterms:modified>
</cp:coreProperties>
</file>